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939" w:rsidRDefault="00171939" w:rsidP="00171939">
      <w:pPr>
        <w:pStyle w:val="Nagwek3"/>
        <w:jc w:val="left"/>
        <w:rPr>
          <w:b w:val="0"/>
          <w:sz w:val="20"/>
        </w:rPr>
      </w:pPr>
    </w:p>
    <w:p w:rsidR="00171939" w:rsidRDefault="00171939" w:rsidP="00171939">
      <w:pPr>
        <w:pStyle w:val="Nagwek3"/>
        <w:jc w:val="left"/>
        <w:rPr>
          <w:b w:val="0"/>
          <w:sz w:val="20"/>
        </w:rPr>
      </w:pPr>
    </w:p>
    <w:p w:rsidR="00171939" w:rsidRDefault="00171939" w:rsidP="00171939">
      <w:pPr>
        <w:pStyle w:val="Nagwek3"/>
        <w:jc w:val="left"/>
        <w:rPr>
          <w:b w:val="0"/>
          <w:sz w:val="20"/>
        </w:rPr>
      </w:pPr>
      <w:r>
        <w:rPr>
          <w:b w:val="0"/>
          <w:sz w:val="20"/>
        </w:rPr>
        <w:t>Znak sprawy: ZSP/340/10/10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   Chojna, 4 października 2010 r.</w:t>
      </w:r>
    </w:p>
    <w:p w:rsidR="00171939" w:rsidRDefault="00171939" w:rsidP="00171939"/>
    <w:p w:rsidR="00171939" w:rsidRDefault="00171939" w:rsidP="00171939">
      <w:pPr>
        <w:pStyle w:val="Nagwek3"/>
        <w:rPr>
          <w:sz w:val="36"/>
          <w:u w:val="single"/>
        </w:rPr>
      </w:pPr>
    </w:p>
    <w:p w:rsidR="00171939" w:rsidRDefault="00171939" w:rsidP="00171939">
      <w:pPr>
        <w:pStyle w:val="Nagwek3"/>
        <w:rPr>
          <w:sz w:val="36"/>
          <w:u w:val="single"/>
        </w:rPr>
      </w:pPr>
      <w:r>
        <w:rPr>
          <w:sz w:val="36"/>
          <w:u w:val="single"/>
        </w:rPr>
        <w:t>OGŁOSZENIE</w:t>
      </w:r>
    </w:p>
    <w:p w:rsidR="00171939" w:rsidRDefault="00171939" w:rsidP="00171939">
      <w:pPr>
        <w:rPr>
          <w:sz w:val="28"/>
        </w:rPr>
      </w:pPr>
    </w:p>
    <w:p w:rsidR="00171939" w:rsidRDefault="00171939" w:rsidP="00171939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PRZETARG NIEOGRANICZONY NA:</w:t>
      </w:r>
    </w:p>
    <w:p w:rsidR="00171939" w:rsidRDefault="00171939" w:rsidP="00171939">
      <w:pPr>
        <w:rPr>
          <w:sz w:val="28"/>
        </w:rPr>
      </w:pPr>
    </w:p>
    <w:p w:rsidR="00171939" w:rsidRDefault="00171939" w:rsidP="001719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Dostawę i montaż wyposażenia do Zespołu Szkół Ponadgimnazjalnych Nr 1             w Chojnie w ramach projektu pn. „Podniesienie jakości kształcenia zawodowego poprzez wyposażenie pracowni szkolnych” finansowanego </w:t>
      </w:r>
    </w:p>
    <w:p w:rsidR="00171939" w:rsidRDefault="00171939" w:rsidP="00171939">
      <w:pPr>
        <w:jc w:val="center"/>
        <w:rPr>
          <w:b/>
          <w:sz w:val="36"/>
        </w:rPr>
      </w:pPr>
      <w:r>
        <w:rPr>
          <w:b/>
          <w:sz w:val="28"/>
          <w:szCs w:val="28"/>
        </w:rPr>
        <w:t>w ramach Regionalnego Programu Operacyjnego Województwa Zachodniopomorskiego, Poddziałanie 7.1.2. Infrastruktura edukacyjna – szkolnictwo ponadgimnazjalne.</w:t>
      </w:r>
    </w:p>
    <w:p w:rsidR="00171939" w:rsidRDefault="00171939" w:rsidP="00171939">
      <w:pPr>
        <w:rPr>
          <w:sz w:val="28"/>
        </w:rPr>
      </w:pP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Zamawiający:</w:t>
      </w:r>
      <w:r>
        <w:rPr>
          <w:sz w:val="22"/>
          <w:szCs w:val="22"/>
        </w:rPr>
        <w:t xml:space="preserve"> Zespół Szkół Ponadgimnazjalnych Nr 1, ul. Dworcowa 3, 74-500 Chojna,               woj. zachodniopomorskie</w:t>
      </w:r>
    </w:p>
    <w:p w:rsidR="00171939" w:rsidRDefault="00171939" w:rsidP="00171939">
      <w:pPr>
        <w:pStyle w:val="Tekstpodstawowy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Tryb postępowania:</w:t>
      </w:r>
      <w:r>
        <w:rPr>
          <w:sz w:val="22"/>
          <w:szCs w:val="22"/>
        </w:rPr>
        <w:t xml:space="preserve"> przetarg nieograniczony - art. 39 ustawy Prawo zamówień publicznych</w:t>
      </w:r>
    </w:p>
    <w:p w:rsidR="00171939" w:rsidRDefault="00171939" w:rsidP="00171939">
      <w:pPr>
        <w:pStyle w:val="Tekstpodstawowy"/>
        <w:numPr>
          <w:ilvl w:val="0"/>
          <w:numId w:val="1"/>
        </w:numPr>
        <w:ind w:left="0" w:firstLine="0"/>
        <w:rPr>
          <w:sz w:val="22"/>
          <w:szCs w:val="22"/>
          <w:u w:val="single"/>
        </w:rPr>
      </w:pPr>
      <w:r>
        <w:rPr>
          <w:b/>
          <w:sz w:val="22"/>
          <w:szCs w:val="22"/>
        </w:rPr>
        <w:t>Adres strony internetowej, na której zamieszczona jest Specyfikacja Istotnych Warunków Zamówienia: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  <w:hyperlink r:id="rId7" w:history="1">
        <w:r>
          <w:rPr>
            <w:rStyle w:val="Hipercze"/>
            <w:sz w:val="22"/>
            <w:szCs w:val="22"/>
          </w:rPr>
          <w:t>www.zsp1chojna.pl</w:t>
        </w:r>
      </w:hyperlink>
    </w:p>
    <w:p w:rsidR="00171939" w:rsidRDefault="00171939" w:rsidP="00171939">
      <w:pPr>
        <w:pStyle w:val="Tekstpodstawowy"/>
        <w:numPr>
          <w:ilvl w:val="0"/>
          <w:numId w:val="1"/>
        </w:numPr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Przedmiot zamówienia</w:t>
      </w:r>
      <w:r>
        <w:rPr>
          <w:sz w:val="22"/>
          <w:szCs w:val="22"/>
        </w:rPr>
        <w:t xml:space="preserve"> (kod CPV: </w:t>
      </w:r>
      <w:r>
        <w:rPr>
          <w:b/>
          <w:bCs/>
          <w:sz w:val="22"/>
          <w:szCs w:val="22"/>
        </w:rPr>
        <w:t xml:space="preserve">39162100-6 </w:t>
      </w:r>
      <w:r>
        <w:rPr>
          <w:sz w:val="22"/>
          <w:szCs w:val="22"/>
        </w:rPr>
        <w:t xml:space="preserve">): </w:t>
      </w: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Przedmiotem zamówienia jest dostawa wraz z montażem wyposażenia pracowni ZSP Nr 1 w Chojnie z podziałem na </w:t>
      </w:r>
      <w:r w:rsidR="00AF788F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części:</w:t>
      </w: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a) Część I zamówienia: wyposażenie pracowni </w:t>
      </w:r>
      <w:r w:rsidR="00AF788F">
        <w:rPr>
          <w:rFonts w:ascii="Times New Roman" w:hAnsi="Times New Roman" w:cs="Times New Roman"/>
          <w:color w:val="auto"/>
          <w:sz w:val="22"/>
          <w:szCs w:val="22"/>
        </w:rPr>
        <w:t>budowlanej</w:t>
      </w: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b) Część II zamówienia: wyposażenie pracowni </w:t>
      </w:r>
      <w:r w:rsidR="00AF788F">
        <w:rPr>
          <w:rFonts w:ascii="Times New Roman" w:hAnsi="Times New Roman" w:cs="Times New Roman"/>
          <w:color w:val="auto"/>
          <w:sz w:val="22"/>
          <w:szCs w:val="22"/>
        </w:rPr>
        <w:t>komputerowej</w:t>
      </w:r>
      <w:r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c) Część III zamówienia: wyposażenie pracowni </w:t>
      </w:r>
      <w:r w:rsidR="00AF788F">
        <w:rPr>
          <w:rFonts w:ascii="Times New Roman" w:hAnsi="Times New Roman" w:cs="Times New Roman"/>
          <w:color w:val="auto"/>
          <w:sz w:val="22"/>
          <w:szCs w:val="22"/>
        </w:rPr>
        <w:t>stolarskiej</w:t>
      </w: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71939" w:rsidRDefault="00171939" w:rsidP="0017193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Szczegółowy opis przedmiotu zamówienia stanowi załącznik nr 2 do SIWZ.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  dopuszcza możliwość składania ofert częściowych.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 nie dopuszcza możliwości składania ofert wariantowych.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Zamawiający nie przewiduje możliwości udzielenia zamówień uzupełniających. </w:t>
      </w:r>
    </w:p>
    <w:p w:rsidR="00171939" w:rsidRPr="00DF65AF" w:rsidRDefault="00171939" w:rsidP="00171939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Wymagany termin realizacji zamówienia:</w:t>
      </w:r>
      <w:r w:rsidR="00DF65AF">
        <w:rPr>
          <w:b/>
          <w:sz w:val="22"/>
          <w:szCs w:val="22"/>
        </w:rPr>
        <w:t xml:space="preserve"> </w:t>
      </w:r>
      <w:r w:rsidR="009E5E54">
        <w:rPr>
          <w:color w:val="000000"/>
          <w:sz w:val="22"/>
          <w:szCs w:val="22"/>
          <w:u w:val="single"/>
        </w:rPr>
        <w:t>3</w:t>
      </w:r>
      <w:r w:rsidRPr="00DF65AF">
        <w:rPr>
          <w:color w:val="000000"/>
          <w:sz w:val="22"/>
          <w:szCs w:val="22"/>
          <w:u w:val="single"/>
        </w:rPr>
        <w:t>0 dni  od daty zawarcia umowy</w:t>
      </w:r>
      <w:r w:rsidRPr="00DF65AF">
        <w:rPr>
          <w:b/>
          <w:color w:val="000000"/>
          <w:sz w:val="22"/>
          <w:szCs w:val="22"/>
          <w:u w:val="single"/>
        </w:rPr>
        <w:t>.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będzie związany ofertą: </w:t>
      </w:r>
      <w:r>
        <w:rPr>
          <w:b/>
          <w:sz w:val="22"/>
          <w:szCs w:val="22"/>
        </w:rPr>
        <w:t>30 dni</w:t>
      </w:r>
      <w:r>
        <w:rPr>
          <w:sz w:val="22"/>
          <w:szCs w:val="22"/>
        </w:rPr>
        <w:t xml:space="preserve"> od dnia wyznaczonego na składanie ofert.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Specyfikację Istotnych Warunków Zamówienia można odebrać osobiście w budynku ZSP Nr 1 w Chojnie przy ul. Dworcowej 3</w:t>
      </w:r>
      <w:r w:rsidR="00AF788F">
        <w:rPr>
          <w:sz w:val="22"/>
          <w:szCs w:val="22"/>
        </w:rPr>
        <w:t>,</w:t>
      </w:r>
      <w:r>
        <w:rPr>
          <w:sz w:val="22"/>
          <w:szCs w:val="22"/>
        </w:rPr>
        <w:t xml:space="preserve"> 74-500 Chojna, pok. 25 lub pocztą na wniosek. </w:t>
      </w:r>
    </w:p>
    <w:p w:rsidR="00171939" w:rsidRDefault="00171939" w:rsidP="00171939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udziału:</w:t>
      </w:r>
    </w:p>
    <w:p w:rsidR="00171939" w:rsidRDefault="00171939" w:rsidP="00171939">
      <w:pPr>
        <w:pStyle w:val="Tekstpodstawowywcity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O udzielenie zamówienia mogą ubiegać się Wykonawcy, którzy:</w:t>
      </w:r>
    </w:p>
    <w:p w:rsidR="00171939" w:rsidRDefault="00171939" w:rsidP="00171939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(warunki dotyczą każdej części postępowania)</w:t>
      </w:r>
    </w:p>
    <w:p w:rsidR="00171939" w:rsidRDefault="00171939" w:rsidP="00171939">
      <w:pPr>
        <w:pStyle w:val="Tekstpodstawowywcity"/>
        <w:numPr>
          <w:ilvl w:val="0"/>
          <w:numId w:val="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spełniają przesłanki  art. 22 ust. 1 ustawy Prawo zamówień publicznych,</w:t>
      </w:r>
    </w:p>
    <w:p w:rsidR="00171939" w:rsidRDefault="00171939" w:rsidP="00171939">
      <w:pPr>
        <w:pStyle w:val="Tekstpodstawowywcity"/>
        <w:numPr>
          <w:ilvl w:val="0"/>
          <w:numId w:val="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nie są wykluczeni z postępowania na podstawie art. 24 ust. 1 i 2 ustawy,</w:t>
      </w:r>
    </w:p>
    <w:p w:rsidR="00171939" w:rsidRPr="00DF65AF" w:rsidRDefault="00171939" w:rsidP="00DF65AF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posiadają polisę lub inny dokument ubezpieczenia potwierdzający, że Wykonawca ubezpieczony jest od odpowiedzialności cywilnej w zakresie prowadzonej działalności gospodarczej na sumę ubezpieczenia nie niższą niż  </w:t>
      </w:r>
      <w:r>
        <w:rPr>
          <w:b/>
          <w:sz w:val="22"/>
          <w:szCs w:val="22"/>
        </w:rPr>
        <w:t>100 000 zł.</w:t>
      </w:r>
      <w:r>
        <w:rPr>
          <w:sz w:val="22"/>
          <w:szCs w:val="22"/>
          <w:u w:val="single"/>
        </w:rPr>
        <w:t xml:space="preserve"> albo</w:t>
      </w:r>
      <w:r>
        <w:rPr>
          <w:sz w:val="22"/>
          <w:szCs w:val="22"/>
        </w:rPr>
        <w:t xml:space="preserve"> informację banku, w którym Wykonawca posiada podstawowy rachunek bankowy, potwierdzającą wysokość posiadanych środków finansowych lub zdolność kredytową Wykonawcy na kwotę nie niższą niż</w:t>
      </w:r>
      <w:r>
        <w:rPr>
          <w:b/>
          <w:bCs/>
          <w:sz w:val="22"/>
          <w:szCs w:val="22"/>
        </w:rPr>
        <w:t xml:space="preserve"> 100.000,00 zł -</w:t>
      </w:r>
      <w:r>
        <w:rPr>
          <w:sz w:val="22"/>
          <w:szCs w:val="22"/>
        </w:rPr>
        <w:t xml:space="preserve"> wystawione nie  wcześniej niż 6 miesięcy przed upływem terminu wyznaczonego do składania ofert.</w:t>
      </w:r>
    </w:p>
    <w:p w:rsidR="00171939" w:rsidRDefault="00171939" w:rsidP="00171939">
      <w:pPr>
        <w:tabs>
          <w:tab w:val="num" w:pos="3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Wykonawca ubiegający się o udzielenie zamówienia</w:t>
      </w:r>
      <w:r>
        <w:rPr>
          <w:sz w:val="22"/>
          <w:szCs w:val="22"/>
        </w:rPr>
        <w:t xml:space="preserve"> zobowiązany jest załączyć do oferty następujące dokumenty:</w:t>
      </w:r>
    </w:p>
    <w:p w:rsidR="00171939" w:rsidRDefault="00171939" w:rsidP="00171939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Oświadczenie Wykonawcy o spełnieniu warunków udziału w postępowaniu na podstawie art. 22 ust. 1 ustawy Prawo zamówień publicznych (zgodnie </w:t>
      </w:r>
      <w:r w:rsidRPr="00AF788F">
        <w:rPr>
          <w:sz w:val="22"/>
          <w:szCs w:val="22"/>
        </w:rPr>
        <w:t xml:space="preserve">z zał. nr </w:t>
      </w:r>
      <w:r w:rsidR="00AF788F" w:rsidRPr="00AF788F">
        <w:rPr>
          <w:sz w:val="22"/>
          <w:szCs w:val="22"/>
        </w:rPr>
        <w:t>3</w:t>
      </w:r>
      <w:r>
        <w:rPr>
          <w:sz w:val="22"/>
          <w:szCs w:val="22"/>
        </w:rPr>
        <w:t xml:space="preserve"> do SIWZ)</w:t>
      </w:r>
    </w:p>
    <w:p w:rsidR="00171939" w:rsidRDefault="00171939" w:rsidP="00171939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odpis z właściwego rejestru jeśli odrębne przepisy wymagają wpisu do rejestru, w celu wykazania braku podstaw do wykluczenia w oparciu o art. 24 ust. 1 pkt 2 ustawy (wystawione nie wcześniej niż </w:t>
      </w:r>
      <w:r>
        <w:rPr>
          <w:b/>
          <w:sz w:val="22"/>
          <w:szCs w:val="22"/>
        </w:rPr>
        <w:t>6 m-cy</w:t>
      </w:r>
      <w:r>
        <w:rPr>
          <w:sz w:val="22"/>
          <w:szCs w:val="22"/>
        </w:rPr>
        <w:t xml:space="preserve"> przed upływem terminu wyznaczonego do składania ofert)</w:t>
      </w:r>
    </w:p>
    <w:p w:rsidR="00171939" w:rsidRDefault="00171939" w:rsidP="00171939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Aktualne zaświadczenie właściwego naczelnika urzędu skarbowego potwierdzające, że Wykonawca nie zalega z opłacaniem podatków  (wystawione nie wcześniej niż </w:t>
      </w:r>
      <w:r>
        <w:rPr>
          <w:b/>
          <w:sz w:val="22"/>
          <w:szCs w:val="22"/>
        </w:rPr>
        <w:t>3 m-ce</w:t>
      </w:r>
      <w:r>
        <w:rPr>
          <w:sz w:val="22"/>
          <w:szCs w:val="22"/>
        </w:rPr>
        <w:t xml:space="preserve"> przed upływem terminu wyznaczonego do składania ofert) lub zaświadczenie, że uzyskał przewidziane prawem zwolnienie, odroczenie lub rozłożenie na raty zaległych płatności  lub wstrzymanie w całości wykonania decyzji właściwego organu.</w:t>
      </w:r>
    </w:p>
    <w:p w:rsidR="00171939" w:rsidRDefault="00171939" w:rsidP="00171939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Aktualne zaświadczenie właściwego oddziału Zakładu Ubezpieczeń Społecznych lub Kasy Rolniczego Ubezpieczenia Społecznego potwierdzające odpowiednio, że Wykonawca nie zalega z opłacaniem opłat  ora składek na ubezpieczenia zdrowotne lub społeczne, lub zaświadczenie, że uzyskał przewidziane prawem zwolnienie, odroczenie lub rozłożenie na raty zaległych płatności lub wstrzymanie w całości decyzji właściwego organu (wystawione nie wcześniej niż </w:t>
      </w:r>
      <w:r>
        <w:rPr>
          <w:b/>
          <w:sz w:val="22"/>
          <w:szCs w:val="22"/>
        </w:rPr>
        <w:t>3 m-ce</w:t>
      </w:r>
      <w:r>
        <w:rPr>
          <w:sz w:val="22"/>
          <w:szCs w:val="22"/>
        </w:rPr>
        <w:t xml:space="preserve"> przed upływem terminu wyznaczonego do składania ofert).</w:t>
      </w:r>
    </w:p>
    <w:p w:rsidR="00171939" w:rsidRDefault="00171939" w:rsidP="00171939">
      <w:pPr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Pełnomocnictwo do reprezentowania Wykonawcy o ile nie wynika to z innych dokumentów.</w:t>
      </w:r>
    </w:p>
    <w:p w:rsidR="00171939" w:rsidRDefault="00171939" w:rsidP="00171939">
      <w:pPr>
        <w:numPr>
          <w:ilvl w:val="1"/>
          <w:numId w:val="3"/>
        </w:num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Polisę lub inny dokument ubezpieczenia potwierdzający, że Wykonawca ubezpieczony jest od odpowiedzialności cywilnej w zakresie prowadzonej działalności gospodarczej na sumę ubezpieczenia nie niższą niż  </w:t>
      </w:r>
      <w:r>
        <w:rPr>
          <w:b/>
          <w:sz w:val="22"/>
          <w:szCs w:val="22"/>
        </w:rPr>
        <w:t>100 000 zł</w:t>
      </w:r>
      <w:r>
        <w:rPr>
          <w:sz w:val="22"/>
          <w:szCs w:val="22"/>
          <w:u w:val="single"/>
        </w:rPr>
        <w:t xml:space="preserve"> albo</w:t>
      </w:r>
      <w:r>
        <w:rPr>
          <w:sz w:val="22"/>
          <w:szCs w:val="22"/>
        </w:rPr>
        <w:t xml:space="preserve"> informację banku, w którym Wykonawca posiada podstawowy rachunek bankowy, potwierdzającą wysokość posiadanych środków finansowych lub zdolność kredytową Wykonawcy na kwotę nie niższą niż</w:t>
      </w:r>
      <w:r>
        <w:rPr>
          <w:b/>
          <w:bCs/>
          <w:sz w:val="22"/>
          <w:szCs w:val="22"/>
        </w:rPr>
        <w:t xml:space="preserve"> 100.000,00 zł -</w:t>
      </w:r>
      <w:r>
        <w:rPr>
          <w:sz w:val="22"/>
          <w:szCs w:val="22"/>
        </w:rPr>
        <w:t xml:space="preserve"> wystawione nie  wcześniej niż 6 miesięcy przed upływem terminu wyznaczonego do składania ofert.</w:t>
      </w:r>
    </w:p>
    <w:p w:rsidR="00171939" w:rsidRDefault="00171939" w:rsidP="00171939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</w:t>
      </w:r>
      <w:r w:rsidR="00DF65AF">
        <w:rPr>
          <w:b/>
          <w:color w:val="000000"/>
          <w:sz w:val="22"/>
          <w:szCs w:val="22"/>
        </w:rPr>
        <w:t>3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Wykonawca spełni warunki udziału w postępowaniu poprzez dostarczenie ważnych oświadczeń i dokumentów potwierdzających spełnienie warunków udziału w postępowaniu</w:t>
      </w:r>
    </w:p>
    <w:p w:rsidR="00171939" w:rsidRDefault="00171939" w:rsidP="00171939">
      <w:pPr>
        <w:tabs>
          <w:tab w:val="num" w:pos="36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Zamawiający nie wymaga wniesienia wadium.</w:t>
      </w:r>
    </w:p>
    <w:p w:rsidR="00171939" w:rsidRDefault="00171939" w:rsidP="00171939">
      <w:pPr>
        <w:tabs>
          <w:tab w:val="num" w:pos="36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Zamawiając wymaga wniesienia zabezpieczenia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należytego wykonania umowy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na sumę stanowiącą </w:t>
      </w:r>
      <w:r>
        <w:rPr>
          <w:b/>
          <w:sz w:val="22"/>
          <w:szCs w:val="22"/>
        </w:rPr>
        <w:t>5 %</w:t>
      </w:r>
      <w:r>
        <w:rPr>
          <w:bCs/>
          <w:sz w:val="22"/>
          <w:szCs w:val="22"/>
        </w:rPr>
        <w:t xml:space="preserve"> zaoferowanego wynagrodzenia brutto. </w:t>
      </w:r>
      <w:r>
        <w:rPr>
          <w:sz w:val="22"/>
          <w:szCs w:val="22"/>
        </w:rPr>
        <w:t>Warunki wniesienia, formy oraz termin zwrotu zabezpieczenia należytego  wykonania umowy określone zostały w SIWZ i umowie.</w:t>
      </w:r>
    </w:p>
    <w:p w:rsidR="00171939" w:rsidRDefault="00171939" w:rsidP="001719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Osobą uprawnioną do kontaktów z Wykonawcami ze strony Zamawiającego jest:</w:t>
      </w:r>
      <w:r>
        <w:rPr>
          <w:b/>
          <w:sz w:val="22"/>
          <w:szCs w:val="22"/>
        </w:rPr>
        <w:t xml:space="preserve"> Pani Iwona Łozińska</w:t>
      </w:r>
      <w:r w:rsidR="00F33C6C">
        <w:rPr>
          <w:b/>
          <w:sz w:val="22"/>
          <w:szCs w:val="22"/>
        </w:rPr>
        <w:t>, Pan Rafał Czubik</w:t>
      </w:r>
      <w:r w:rsidR="00D052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 tel. 91 414 20 29</w:t>
      </w:r>
    </w:p>
    <w:p w:rsidR="00171939" w:rsidRDefault="00171939" w:rsidP="00171939">
      <w:pPr>
        <w:tabs>
          <w:tab w:val="num" w:pos="3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 Zabezpieczoną ofertę należy złożyć w terminie do dnia </w:t>
      </w:r>
      <w:r w:rsidR="00804C90" w:rsidRPr="00804C90">
        <w:rPr>
          <w:b/>
          <w:sz w:val="22"/>
          <w:szCs w:val="22"/>
        </w:rPr>
        <w:t xml:space="preserve">18 </w:t>
      </w:r>
      <w:r w:rsidR="00D25F95" w:rsidRPr="00804C90">
        <w:rPr>
          <w:b/>
          <w:sz w:val="22"/>
          <w:szCs w:val="22"/>
        </w:rPr>
        <w:t>października</w:t>
      </w:r>
      <w:r>
        <w:rPr>
          <w:b/>
          <w:sz w:val="22"/>
          <w:szCs w:val="22"/>
        </w:rPr>
        <w:t xml:space="preserve"> 2010 r. do godz. 1</w:t>
      </w:r>
      <w:r w:rsidR="00D25F9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D25F9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</w:t>
      </w:r>
      <w:r>
        <w:rPr>
          <w:sz w:val="22"/>
          <w:szCs w:val="22"/>
        </w:rPr>
        <w:t xml:space="preserve"> w budynku Zespołu Szkół Ponadgimnazjalnych, sekretariat pok. nr 18</w:t>
      </w:r>
    </w:p>
    <w:p w:rsidR="00171939" w:rsidRDefault="00171939" w:rsidP="00171939">
      <w:pPr>
        <w:pStyle w:val="Tekstpodstawowy"/>
        <w:tabs>
          <w:tab w:val="num" w:pos="360"/>
        </w:tabs>
        <w:rPr>
          <w:sz w:val="22"/>
        </w:rPr>
      </w:pPr>
      <w:r>
        <w:rPr>
          <w:b/>
          <w:sz w:val="22"/>
        </w:rPr>
        <w:t>1</w:t>
      </w:r>
      <w:r w:rsidR="00DF65AF">
        <w:rPr>
          <w:b/>
          <w:sz w:val="22"/>
        </w:rPr>
        <w:t>8</w:t>
      </w:r>
      <w:r>
        <w:rPr>
          <w:b/>
          <w:sz w:val="22"/>
        </w:rPr>
        <w:t>.</w:t>
      </w:r>
      <w:r>
        <w:rPr>
          <w:sz w:val="22"/>
        </w:rPr>
        <w:t xml:space="preserve"> Otwarcie ofert nastąpi w dniu </w:t>
      </w:r>
      <w:r w:rsidR="00804C90" w:rsidRPr="00804C90">
        <w:rPr>
          <w:b/>
          <w:sz w:val="22"/>
        </w:rPr>
        <w:t>18</w:t>
      </w:r>
      <w:r w:rsidR="00804C90">
        <w:rPr>
          <w:sz w:val="22"/>
        </w:rPr>
        <w:t xml:space="preserve"> </w:t>
      </w:r>
      <w:r w:rsidR="00D25F95">
        <w:rPr>
          <w:b/>
          <w:sz w:val="22"/>
        </w:rPr>
        <w:t>października</w:t>
      </w:r>
      <w:r>
        <w:rPr>
          <w:b/>
          <w:sz w:val="22"/>
        </w:rPr>
        <w:t xml:space="preserve"> 2010 r.  o godz. 1</w:t>
      </w:r>
      <w:r w:rsidR="00D25F95">
        <w:rPr>
          <w:b/>
          <w:sz w:val="22"/>
        </w:rPr>
        <w:t>1</w:t>
      </w:r>
      <w:r>
        <w:rPr>
          <w:b/>
          <w:sz w:val="22"/>
        </w:rPr>
        <w:t>.</w:t>
      </w:r>
      <w:r w:rsidR="00D0528A">
        <w:rPr>
          <w:b/>
          <w:sz w:val="22"/>
        </w:rPr>
        <w:t>20</w:t>
      </w:r>
      <w:r w:rsidR="006E447A">
        <w:rPr>
          <w:sz w:val="22"/>
        </w:rPr>
        <w:t xml:space="preserve">  </w:t>
      </w:r>
      <w:r>
        <w:rPr>
          <w:sz w:val="22"/>
        </w:rPr>
        <w:t>w budynku</w:t>
      </w:r>
      <w:r w:rsidR="00D0528A">
        <w:rPr>
          <w:sz w:val="22"/>
        </w:rPr>
        <w:t xml:space="preserve"> Internatu</w:t>
      </w:r>
      <w:r>
        <w:rPr>
          <w:sz w:val="22"/>
        </w:rPr>
        <w:t xml:space="preserve"> </w:t>
      </w:r>
      <w:r>
        <w:rPr>
          <w:sz w:val="22"/>
          <w:szCs w:val="22"/>
        </w:rPr>
        <w:t>Zespołu Szkół Ponadgimnazjalnych</w:t>
      </w:r>
      <w:r w:rsidR="0036115D">
        <w:rPr>
          <w:sz w:val="22"/>
          <w:szCs w:val="22"/>
        </w:rPr>
        <w:t xml:space="preserve"> Nr 1, ul. Żółkiewskiego 1 w Chojnie</w:t>
      </w:r>
      <w:r w:rsidR="009A3154">
        <w:rPr>
          <w:sz w:val="22"/>
          <w:szCs w:val="22"/>
        </w:rPr>
        <w:t>.</w:t>
      </w:r>
    </w:p>
    <w:p w:rsidR="00171939" w:rsidRPr="00044265" w:rsidRDefault="00171939" w:rsidP="00171939">
      <w:pPr>
        <w:tabs>
          <w:tab w:val="num" w:pos="36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DF65AF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Kryterium wyboru ofert i ich znaczenie:</w:t>
      </w:r>
      <w:r w:rsidR="0004426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Cena – 100 %</w:t>
      </w:r>
    </w:p>
    <w:p w:rsidR="00171939" w:rsidRDefault="00DF65AF" w:rsidP="00171939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20</w:t>
      </w:r>
      <w:r w:rsidR="00171939">
        <w:rPr>
          <w:b/>
          <w:color w:val="000000"/>
          <w:sz w:val="22"/>
          <w:szCs w:val="22"/>
        </w:rPr>
        <w:t>.</w:t>
      </w:r>
      <w:r w:rsidR="00171939">
        <w:rPr>
          <w:color w:val="000000"/>
          <w:sz w:val="22"/>
          <w:szCs w:val="22"/>
        </w:rPr>
        <w:t xml:space="preserve"> Zamawiający nie zamierza zawierać umowy ramowej. </w:t>
      </w:r>
    </w:p>
    <w:p w:rsidR="00171939" w:rsidRDefault="00171939" w:rsidP="00171939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DF65AF">
        <w:rPr>
          <w:b/>
          <w:color w:val="000000"/>
          <w:sz w:val="22"/>
          <w:szCs w:val="22"/>
        </w:rPr>
        <w:t>1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Zamawiający nie zamierza ustanawiać dynamicznego systemu zakupów. </w:t>
      </w:r>
    </w:p>
    <w:p w:rsidR="00171939" w:rsidRDefault="00171939" w:rsidP="00044265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DF65AF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.</w:t>
      </w:r>
      <w:r w:rsidR="0004426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Zamawiający nie zamierza wybierać najkorzystniejszej oferty z zastosowaniem aukcji elektronicznej. </w:t>
      </w:r>
    </w:p>
    <w:p w:rsidR="00171939" w:rsidRDefault="00171939" w:rsidP="00171939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DF65AF">
        <w:rPr>
          <w:b/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. </w:t>
      </w:r>
      <w:r>
        <w:rPr>
          <w:b/>
          <w:sz w:val="22"/>
          <w:szCs w:val="22"/>
        </w:rPr>
        <w:t>Informacje dodatkowe, w tym finansowania projektu/programu ze środków Unii Europejskiej:</w:t>
      </w:r>
      <w:r>
        <w:rPr>
          <w:sz w:val="22"/>
          <w:szCs w:val="22"/>
        </w:rPr>
        <w:t xml:space="preserve"> Projekt współfinansowany przez Unię Europejską ze środków Europejskiego Funduszu Rozwoju Regionalnego w ramach Regionalnego Programu Operacyjnego Województwa Zachodniopomorskiego na lata 2007-2013 w ramach projektu pt. „Podniesienie jakości kształcenia zawodowego poprzez wyposażenie pracowni szkolnych” dofinansowanego w ramach Działania RPO WZ 7.1.2. Infrastruktura Edukacyjna – szkolnictwo ponadgimnazjalne.</w:t>
      </w:r>
    </w:p>
    <w:p w:rsidR="00171939" w:rsidRDefault="00171939" w:rsidP="00171939">
      <w:pPr>
        <w:tabs>
          <w:tab w:val="num" w:pos="360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DF65AF">
        <w:rPr>
          <w:b/>
          <w:color w:val="000000"/>
          <w:sz w:val="22"/>
          <w:szCs w:val="22"/>
        </w:rPr>
        <w:t>4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Ogłoszenie zostało zamieszczone w Biuletynie Zamówień Publicznych w dniu </w:t>
      </w:r>
      <w:r w:rsidR="00D25F95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 xml:space="preserve"> </w:t>
      </w:r>
      <w:r w:rsidR="00D25F95">
        <w:rPr>
          <w:color w:val="000000"/>
          <w:sz w:val="22"/>
          <w:szCs w:val="22"/>
        </w:rPr>
        <w:t>października</w:t>
      </w:r>
      <w:r>
        <w:rPr>
          <w:color w:val="000000"/>
          <w:sz w:val="22"/>
          <w:szCs w:val="22"/>
        </w:rPr>
        <w:t xml:space="preserve"> 2010 r. </w:t>
      </w:r>
    </w:p>
    <w:p w:rsidR="005C7211" w:rsidRDefault="005C7211"/>
    <w:sectPr w:rsidR="005C7211" w:rsidSect="005C72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9C7" w:rsidRDefault="007279C7" w:rsidP="00171939">
      <w:r>
        <w:separator/>
      </w:r>
    </w:p>
  </w:endnote>
  <w:endnote w:type="continuationSeparator" w:id="0">
    <w:p w:rsidR="007279C7" w:rsidRDefault="007279C7" w:rsidP="00171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9C7" w:rsidRDefault="007279C7" w:rsidP="00171939">
      <w:r>
        <w:separator/>
      </w:r>
    </w:p>
  </w:footnote>
  <w:footnote w:type="continuationSeparator" w:id="0">
    <w:p w:rsidR="007279C7" w:rsidRDefault="007279C7" w:rsidP="00171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939" w:rsidRDefault="00A44601">
    <w:pPr>
      <w:pStyle w:val="Nagwek"/>
    </w:pPr>
    <w:r>
      <w:rPr>
        <w:noProof/>
      </w:rPr>
      <w:pict>
        <v:group id="_x0000_s2049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7785;top:2632;width:2139;height:731;mso-wrap-distance-left:9.05pt;mso-wrap-distance-right:9.05pt" stroked="f">
            <v:fill opacity="0" color2="black"/>
            <v:textbox style="mso-next-textbox:#_x0000_s2051" inset="0,0,0,0">
              <w:txbxContent>
                <w:p w:rsidR="00171939" w:rsidRPr="00A250D9" w:rsidRDefault="00171939" w:rsidP="00171939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171939" w:rsidRPr="00FA1D2C" w:rsidRDefault="00171939" w:rsidP="00171939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171939" w:rsidRPr="00FA1D2C" w:rsidRDefault="00171939" w:rsidP="00171939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52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2053" type="#_x0000_t75" style="position:absolute;left:4784;top:2574;width:737;height:764">
            <v:imagedata r:id="rId3" o:title=""/>
          </v:shape>
          <v:shape id="_x0000_s2054" type="#_x0000_t202" style="position:absolute;left:5529;top:2534;width:2555;height:831" stroked="f">
            <v:textbox style="mso-next-textbox:#_x0000_s2054">
              <w:txbxContent>
                <w:p w:rsidR="00171939" w:rsidRPr="005676F4" w:rsidRDefault="00171939" w:rsidP="0017193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171939" w:rsidRPr="005676F4" w:rsidRDefault="00171939" w:rsidP="00171939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39F5"/>
    <w:multiLevelType w:val="multilevel"/>
    <w:tmpl w:val="4E22F77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strike w:val="0"/>
        <w:dstrike w:val="0"/>
        <w:u w:val="none"/>
        <w:effect w:val="none"/>
      </w:rPr>
    </w:lvl>
  </w:abstractNum>
  <w:abstractNum w:abstractNumId="1">
    <w:nsid w:val="270E0291"/>
    <w:multiLevelType w:val="multilevel"/>
    <w:tmpl w:val="CA9432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57B4239"/>
    <w:multiLevelType w:val="multilevel"/>
    <w:tmpl w:val="6E540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71939"/>
    <w:rsid w:val="00044265"/>
    <w:rsid w:val="000B6F07"/>
    <w:rsid w:val="000C1815"/>
    <w:rsid w:val="000D37EF"/>
    <w:rsid w:val="00171939"/>
    <w:rsid w:val="00257E5C"/>
    <w:rsid w:val="00294986"/>
    <w:rsid w:val="00302B3D"/>
    <w:rsid w:val="0036115D"/>
    <w:rsid w:val="00576642"/>
    <w:rsid w:val="005C7211"/>
    <w:rsid w:val="006A7751"/>
    <w:rsid w:val="006E447A"/>
    <w:rsid w:val="007279C7"/>
    <w:rsid w:val="0074428D"/>
    <w:rsid w:val="00804C90"/>
    <w:rsid w:val="0080556F"/>
    <w:rsid w:val="00936F91"/>
    <w:rsid w:val="00947E75"/>
    <w:rsid w:val="009A3154"/>
    <w:rsid w:val="009E5E54"/>
    <w:rsid w:val="00A44601"/>
    <w:rsid w:val="00AF788F"/>
    <w:rsid w:val="00D0528A"/>
    <w:rsid w:val="00D23D81"/>
    <w:rsid w:val="00D25F95"/>
    <w:rsid w:val="00DF65AF"/>
    <w:rsid w:val="00F33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939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939"/>
    <w:pPr>
      <w:keepNext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71939"/>
    <w:rPr>
      <w:rFonts w:eastAsia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171939"/>
    <w:rPr>
      <w:rFonts w:ascii="Times New Roman" w:hAnsi="Times New Roman" w:cs="Times New Roman" w:hint="default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17193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1939"/>
    <w:rPr>
      <w:rFonts w:eastAsia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7193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1939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171939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171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1939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71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1939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sp1chojn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13</cp:revision>
  <dcterms:created xsi:type="dcterms:W3CDTF">2010-09-27T13:04:00Z</dcterms:created>
  <dcterms:modified xsi:type="dcterms:W3CDTF">2010-10-04T07:48:00Z</dcterms:modified>
</cp:coreProperties>
</file>